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0" w:rsidRPr="00FF08D0" w:rsidRDefault="00705210" w:rsidP="003C0B11">
      <w:pPr>
        <w:spacing w:before="100" w:after="100"/>
        <w:jc w:val="center"/>
        <w:rPr>
          <w:b/>
          <w:u w:val="single"/>
        </w:rPr>
      </w:pPr>
      <w:r>
        <w:rPr>
          <w:b/>
          <w:u w:val="single"/>
        </w:rPr>
        <w:t>Arthroscopic</w:t>
      </w:r>
      <w:r w:rsidR="000A3F3C">
        <w:rPr>
          <w:b/>
          <w:u w:val="single"/>
        </w:rPr>
        <w:t xml:space="preserve"> Ankle Fusion – Mr Gordon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</w:p>
    <w:p w:rsidR="00705210" w:rsidRPr="00EF160A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 w:rsidRPr="00EF160A">
        <w:rPr>
          <w:sz w:val="20"/>
          <w:szCs w:val="20"/>
        </w:rPr>
        <w:t>Antibiotics:</w:t>
      </w:r>
      <w:r w:rsidRPr="00EF160A">
        <w:rPr>
          <w:sz w:val="20"/>
          <w:szCs w:val="20"/>
        </w:rPr>
        <w:tab/>
        <w:t xml:space="preserve">IV on induction 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 tourniquet,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proofErr w:type="gramStart"/>
      <w:r>
        <w:rPr>
          <w:sz w:val="20"/>
          <w:szCs w:val="20"/>
        </w:rPr>
        <w:t>sterile</w:t>
      </w:r>
      <w:proofErr w:type="gramEnd"/>
      <w:r>
        <w:rPr>
          <w:sz w:val="20"/>
          <w:szCs w:val="20"/>
        </w:rPr>
        <w:t xml:space="preserve">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300mmHg once draped</w:t>
      </w:r>
    </w:p>
    <w:p w:rsidR="00705210" w:rsidRPr="00EF160A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 w:rsidRPr="00EF160A">
        <w:rPr>
          <w:sz w:val="20"/>
          <w:szCs w:val="20"/>
        </w:rPr>
        <w:t>Fluoroscopy:</w:t>
      </w:r>
      <w:r w:rsidRPr="00EF160A">
        <w:rPr>
          <w:sz w:val="20"/>
          <w:szCs w:val="20"/>
        </w:rPr>
        <w:tab/>
        <w:t>Image Intensifier needed once joint surfaces prepared (1 hour into operation)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Gaul</w:t>
        </w:r>
      </w:smartTag>
      <w:r>
        <w:rPr>
          <w:sz w:val="20"/>
          <w:szCs w:val="20"/>
        </w:rPr>
        <w:t xml:space="preserve"> ankle strap + 6 inch crepe bandage (around waist)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Supine, calf pumps, sandbag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(foot) then to above knee</w:t>
      </w:r>
    </w:p>
    <w:p w:rsidR="000A3F3C" w:rsidRDefault="000A3F3C" w:rsidP="000A3F3C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Shoulder Arthroscopy Drape</w:t>
      </w:r>
    </w:p>
    <w:p w:rsidR="00705210" w:rsidRPr="00EF160A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 w:rsidRPr="00EF160A">
        <w:rPr>
          <w:sz w:val="20"/>
          <w:szCs w:val="20"/>
        </w:rPr>
        <w:t>Popliteal Block:</w:t>
      </w:r>
      <w:r w:rsidRPr="00EF160A">
        <w:rPr>
          <w:sz w:val="20"/>
          <w:szCs w:val="20"/>
        </w:rPr>
        <w:tab/>
        <w:t>20mls 0.5% Bupivacaine (normally done by anaesthetist)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</w:p>
    <w:p w:rsidR="00705210" w:rsidRPr="00EF160A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 w:rsidRPr="00EF160A">
        <w:rPr>
          <w:sz w:val="20"/>
          <w:szCs w:val="20"/>
        </w:rPr>
        <w:t>Equipment:</w:t>
      </w:r>
      <w:r w:rsidRPr="00EF160A">
        <w:rPr>
          <w:sz w:val="20"/>
          <w:szCs w:val="20"/>
        </w:rPr>
        <w:tab/>
      </w:r>
      <w:proofErr w:type="spellStart"/>
      <w:r w:rsidRPr="00EF160A">
        <w:rPr>
          <w:sz w:val="20"/>
          <w:szCs w:val="20"/>
        </w:rPr>
        <w:t>Orthosolutions</w:t>
      </w:r>
      <w:proofErr w:type="spellEnd"/>
      <w:r w:rsidRPr="00EF160A">
        <w:rPr>
          <w:sz w:val="20"/>
          <w:szCs w:val="20"/>
        </w:rPr>
        <w:t xml:space="preserve"> 6.5mm </w:t>
      </w:r>
      <w:proofErr w:type="spellStart"/>
      <w:r w:rsidRPr="00EF160A">
        <w:rPr>
          <w:sz w:val="20"/>
          <w:szCs w:val="20"/>
        </w:rPr>
        <w:t>cannulated</w:t>
      </w:r>
      <w:proofErr w:type="spellEnd"/>
      <w:r w:rsidRPr="00EF160A">
        <w:rPr>
          <w:sz w:val="20"/>
          <w:szCs w:val="20"/>
        </w:rPr>
        <w:t xml:space="preserve"> screws set</w:t>
      </w:r>
    </w:p>
    <w:p w:rsidR="00705210" w:rsidRPr="00EF160A" w:rsidRDefault="00705210" w:rsidP="003C0B11">
      <w:pPr>
        <w:spacing w:before="100" w:after="100"/>
        <w:ind w:left="1440" w:right="-720"/>
        <w:rPr>
          <w:sz w:val="20"/>
          <w:szCs w:val="20"/>
        </w:rPr>
      </w:pPr>
      <w:r w:rsidRPr="00EF160A">
        <w:rPr>
          <w:sz w:val="20"/>
          <w:szCs w:val="20"/>
        </w:rPr>
        <w:t>-</w:t>
      </w:r>
      <w:proofErr w:type="spellStart"/>
      <w:r w:rsidRPr="00EF160A">
        <w:rPr>
          <w:sz w:val="20"/>
          <w:szCs w:val="20"/>
        </w:rPr>
        <w:t>Cannulated</w:t>
      </w:r>
      <w:proofErr w:type="spellEnd"/>
      <w:r w:rsidRPr="00EF160A">
        <w:rPr>
          <w:sz w:val="20"/>
          <w:szCs w:val="20"/>
        </w:rPr>
        <w:t xml:space="preserve"> drill 5x150mm (</w:t>
      </w:r>
      <w:proofErr w:type="spellStart"/>
      <w:r w:rsidRPr="00EF160A">
        <w:rPr>
          <w:sz w:val="20"/>
          <w:szCs w:val="20"/>
        </w:rPr>
        <w:t>DePuy</w:t>
      </w:r>
      <w:proofErr w:type="spellEnd"/>
      <w:r w:rsidRPr="00EF160A">
        <w:rPr>
          <w:sz w:val="20"/>
          <w:szCs w:val="20"/>
        </w:rPr>
        <w:t>)</w:t>
      </w:r>
    </w:p>
    <w:p w:rsidR="00705210" w:rsidRPr="00EF160A" w:rsidRDefault="00705210" w:rsidP="003C0B11">
      <w:pPr>
        <w:spacing w:before="100" w:after="100"/>
        <w:ind w:left="1440" w:right="-720"/>
        <w:rPr>
          <w:sz w:val="20"/>
          <w:szCs w:val="20"/>
        </w:rPr>
      </w:pPr>
      <w:r w:rsidRPr="00EF160A">
        <w:rPr>
          <w:sz w:val="20"/>
          <w:szCs w:val="20"/>
        </w:rPr>
        <w:t>-Threaded guide pin 3.2mm x 2 (</w:t>
      </w:r>
      <w:proofErr w:type="spellStart"/>
      <w:r w:rsidRPr="00EF160A">
        <w:rPr>
          <w:sz w:val="20"/>
          <w:szCs w:val="20"/>
        </w:rPr>
        <w:t>DePuy</w:t>
      </w:r>
      <w:proofErr w:type="spellEnd"/>
      <w:r w:rsidRPr="00EF160A">
        <w:rPr>
          <w:sz w:val="20"/>
          <w:szCs w:val="20"/>
        </w:rPr>
        <w:t>)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 w:rsidRPr="00EF160A">
        <w:rPr>
          <w:sz w:val="20"/>
          <w:szCs w:val="20"/>
        </w:rPr>
        <w:t xml:space="preserve">Compact </w:t>
      </w:r>
      <w:smartTag w:uri="urn:schemas-microsoft-com:office:smarttags" w:element="address">
        <w:smartTag w:uri="urn:schemas-microsoft-com:office:smarttags" w:element="Street">
          <w:r w:rsidRPr="00EF160A">
            <w:rPr>
              <w:sz w:val="20"/>
              <w:szCs w:val="20"/>
            </w:rPr>
            <w:t>Air Drive</w:t>
          </w:r>
        </w:smartTag>
      </w:smartTag>
      <w:r w:rsidRPr="00EF160A">
        <w:rPr>
          <w:sz w:val="20"/>
          <w:szCs w:val="20"/>
        </w:rPr>
        <w:t xml:space="preserve"> (</w:t>
      </w:r>
      <w:proofErr w:type="spellStart"/>
      <w:r w:rsidRPr="00EF160A">
        <w:rPr>
          <w:sz w:val="20"/>
          <w:szCs w:val="20"/>
        </w:rPr>
        <w:t>Synthes</w:t>
      </w:r>
      <w:proofErr w:type="spellEnd"/>
      <w:r w:rsidRPr="00EF160A">
        <w:rPr>
          <w:sz w:val="20"/>
          <w:szCs w:val="20"/>
        </w:rPr>
        <w:t xml:space="preserve">) 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>
        <w:rPr>
          <w:sz w:val="20"/>
          <w:szCs w:val="20"/>
        </w:rPr>
        <w:t>Arthroscopic instruments</w:t>
      </w:r>
    </w:p>
    <w:p w:rsidR="00705210" w:rsidRDefault="00705210" w:rsidP="008221CF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Scope:</w:t>
      </w:r>
      <w:r>
        <w:rPr>
          <w:sz w:val="20"/>
          <w:szCs w:val="20"/>
        </w:rPr>
        <w:tab/>
        <w:t>Ankle scope 2.7mm x 120mm long ‘high flow’ (Smith and Nephew) with 4.6mm cannula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 xml:space="preserve">Shaver: </w:t>
      </w:r>
      <w:r>
        <w:rPr>
          <w:sz w:val="20"/>
          <w:szCs w:val="20"/>
        </w:rPr>
        <w:tab/>
        <w:t>Knee shaver with pedals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Shaver Blades:</w:t>
      </w:r>
      <w:r>
        <w:rPr>
          <w:sz w:val="20"/>
          <w:szCs w:val="20"/>
        </w:rPr>
        <w:tab/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blades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and 4.0mm burr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Fluid:</w:t>
      </w:r>
      <w:r>
        <w:rPr>
          <w:sz w:val="20"/>
          <w:szCs w:val="20"/>
        </w:rPr>
        <w:tab/>
        <w:t>2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Suction tubing</w:t>
      </w:r>
    </w:p>
    <w:p w:rsidR="00705210" w:rsidRDefault="00705210" w:rsidP="006A4F78">
      <w:pPr>
        <w:spacing w:before="100" w:after="100"/>
        <w:ind w:left="1440" w:right="-720" w:hanging="1440"/>
        <w:rPr>
          <w:sz w:val="20"/>
          <w:szCs w:val="20"/>
        </w:rPr>
      </w:pPr>
    </w:p>
    <w:p w:rsidR="00705210" w:rsidRDefault="00705210" w:rsidP="006A4F78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 xml:space="preserve">Other: </w:t>
      </w:r>
      <w:r>
        <w:rPr>
          <w:sz w:val="20"/>
          <w:szCs w:val="20"/>
        </w:rPr>
        <w:tab/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mosquito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Diathermy bag and quiver</w:t>
      </w:r>
    </w:p>
    <w:p w:rsidR="00705210" w:rsidRPr="00EF160A" w:rsidRDefault="00705210" w:rsidP="006A4F78">
      <w:pPr>
        <w:spacing w:before="100" w:after="100"/>
        <w:ind w:left="1440" w:right="-720"/>
        <w:rPr>
          <w:sz w:val="20"/>
          <w:szCs w:val="20"/>
        </w:rPr>
      </w:pPr>
      <w:r w:rsidRPr="00EF160A">
        <w:rPr>
          <w:sz w:val="20"/>
          <w:szCs w:val="20"/>
        </w:rPr>
        <w:t xml:space="preserve">Large (c.30 cm diameter) metal sterile bowl (or </w:t>
      </w:r>
      <w:proofErr w:type="spellStart"/>
      <w:r w:rsidRPr="00EF160A">
        <w:rPr>
          <w:sz w:val="20"/>
          <w:szCs w:val="20"/>
        </w:rPr>
        <w:t>non sterile</w:t>
      </w:r>
      <w:proofErr w:type="spellEnd"/>
      <w:r w:rsidRPr="00EF160A">
        <w:rPr>
          <w:sz w:val="20"/>
          <w:szCs w:val="20"/>
        </w:rPr>
        <w:t xml:space="preserve"> bowl wrapped in Mayo cover)</w:t>
      </w:r>
    </w:p>
    <w:p w:rsidR="00705210" w:rsidRPr="00CC563A" w:rsidRDefault="00705210" w:rsidP="006A4F78">
      <w:pPr>
        <w:spacing w:before="100" w:after="100"/>
        <w:ind w:left="720" w:right="-720" w:firstLine="720"/>
        <w:rPr>
          <w:sz w:val="20"/>
          <w:szCs w:val="20"/>
        </w:rPr>
      </w:pPr>
      <w:r>
        <w:rPr>
          <w:sz w:val="20"/>
          <w:szCs w:val="20"/>
        </w:rPr>
        <w:t>#11 blade</w:t>
      </w:r>
    </w:p>
    <w:p w:rsidR="00705210" w:rsidRDefault="00705210" w:rsidP="006A4F78">
      <w:pPr>
        <w:spacing w:before="100" w:after="100"/>
        <w:ind w:left="1440" w:right="-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blades: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): 3.5mm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 w:rsidRPr="00256AAF">
        <w:rPr>
          <w:sz w:val="20"/>
          <w:szCs w:val="20"/>
        </w:rPr>
        <w:t xml:space="preserve">Ankle </w:t>
      </w:r>
      <w:proofErr w:type="spellStart"/>
      <w:r w:rsidRPr="00256AAF">
        <w:rPr>
          <w:sz w:val="20"/>
          <w:szCs w:val="20"/>
        </w:rPr>
        <w:t>osteotomes</w:t>
      </w:r>
      <w:proofErr w:type="spellEnd"/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  <w:t xml:space="preserve">2/0 </w:t>
      </w:r>
      <w:proofErr w:type="spellStart"/>
      <w:r>
        <w:rPr>
          <w:sz w:val="20"/>
          <w:szCs w:val="20"/>
        </w:rPr>
        <w:t>Prolene</w:t>
      </w:r>
      <w:proofErr w:type="spellEnd"/>
      <w:r>
        <w:rPr>
          <w:sz w:val="20"/>
          <w:szCs w:val="20"/>
        </w:rPr>
        <w:t xml:space="preserve"> (W8026), 3/0 </w:t>
      </w:r>
      <w:proofErr w:type="spellStart"/>
      <w:r>
        <w:rPr>
          <w:sz w:val="20"/>
          <w:szCs w:val="20"/>
        </w:rPr>
        <w:t>Ethilon</w:t>
      </w:r>
      <w:proofErr w:type="spellEnd"/>
      <w:r>
        <w:rPr>
          <w:sz w:val="20"/>
          <w:szCs w:val="20"/>
        </w:rPr>
        <w:t xml:space="preserve">, </w:t>
      </w:r>
      <w:r w:rsidR="000A3F3C">
        <w:rPr>
          <w:sz w:val="20"/>
          <w:szCs w:val="20"/>
        </w:rPr>
        <w:t xml:space="preserve">No. </w:t>
      </w:r>
      <w:bookmarkStart w:id="0" w:name="_GoBack"/>
      <w:bookmarkEnd w:id="0"/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vicryl</w:t>
      </w:r>
      <w:proofErr w:type="spellEnd"/>
      <w:r>
        <w:rPr>
          <w:sz w:val="20"/>
          <w:szCs w:val="20"/>
        </w:rPr>
        <w:t xml:space="preserve"> ties (2 x cut in 5 cm long)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705210" w:rsidRDefault="00705210" w:rsidP="003C0B11">
      <w:pPr>
        <w:spacing w:before="100" w:after="100"/>
        <w:ind w:left="1440" w:right="-720"/>
        <w:rPr>
          <w:sz w:val="20"/>
          <w:szCs w:val="20"/>
        </w:rPr>
      </w:pPr>
      <w:r>
        <w:rPr>
          <w:sz w:val="20"/>
          <w:szCs w:val="20"/>
        </w:rPr>
        <w:t>Plaster back slab</w:t>
      </w:r>
    </w:p>
    <w:p w:rsidR="00705210" w:rsidRDefault="00705210" w:rsidP="003C0B11">
      <w:pPr>
        <w:spacing w:before="100" w:after="100"/>
        <w:ind w:left="1440" w:right="-720" w:hanging="1440"/>
        <w:rPr>
          <w:sz w:val="20"/>
          <w:szCs w:val="20"/>
        </w:rPr>
      </w:pPr>
    </w:p>
    <w:p w:rsidR="00705210" w:rsidRDefault="00705210" w:rsidP="006A4F78">
      <w:pPr>
        <w:spacing w:before="100" w:after="100"/>
        <w:ind w:right="-72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Overnight  same day</w:t>
      </w:r>
      <w:r w:rsidRPr="00430C3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Strict elevation 2/52, 23 hours/day</w:t>
      </w:r>
      <w:r w:rsidRPr="006A4F7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NWB</w:t>
      </w:r>
    </w:p>
    <w:p w:rsidR="00705210" w:rsidRPr="00FF08D0" w:rsidRDefault="00705210" w:rsidP="000A3F3C">
      <w:pPr>
        <w:spacing w:before="100" w:after="100"/>
        <w:ind w:left="1440" w:right="-720" w:hanging="1440"/>
      </w:pPr>
      <w:r>
        <w:rPr>
          <w:sz w:val="20"/>
          <w:szCs w:val="20"/>
        </w:rPr>
        <w:tab/>
        <w:t>2/52 – OPD: wound check and plaster change</w:t>
      </w:r>
      <w:r w:rsidRPr="00FF08D0">
        <w:t xml:space="preserve"> </w:t>
      </w:r>
    </w:p>
    <w:sectPr w:rsidR="00705210" w:rsidRPr="00FF08D0" w:rsidSect="007F6312">
      <w:footerReference w:type="default" r:id="rId8"/>
      <w:pgSz w:w="11906" w:h="16838"/>
      <w:pgMar w:top="720" w:right="926" w:bottom="1440" w:left="1440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B2" w:rsidRDefault="004325B2" w:rsidP="009B4918">
      <w:pPr>
        <w:spacing w:after="0" w:line="240" w:lineRule="auto"/>
      </w:pPr>
      <w:r>
        <w:separator/>
      </w:r>
    </w:p>
  </w:endnote>
  <w:endnote w:type="continuationSeparator" w:id="0">
    <w:p w:rsidR="004325B2" w:rsidRDefault="004325B2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0" w:rsidRDefault="000A3F3C">
    <w:pPr>
      <w:pStyle w:val="Footer"/>
    </w:pPr>
    <w:r>
      <w:t>28</w:t>
    </w:r>
    <w:r w:rsidR="00705210">
      <w:t>.</w:t>
    </w:r>
    <w:r>
      <w:t>10</w:t>
    </w:r>
    <w:r w:rsidR="00705210">
      <w:t>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B2" w:rsidRDefault="004325B2" w:rsidP="009B4918">
      <w:pPr>
        <w:spacing w:after="0" w:line="240" w:lineRule="auto"/>
      </w:pPr>
      <w:r>
        <w:separator/>
      </w:r>
    </w:p>
  </w:footnote>
  <w:footnote w:type="continuationSeparator" w:id="0">
    <w:p w:rsidR="004325B2" w:rsidRDefault="004325B2" w:rsidP="009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91"/>
    <w:rsid w:val="00015F19"/>
    <w:rsid w:val="00021A4D"/>
    <w:rsid w:val="00024761"/>
    <w:rsid w:val="000A3F3C"/>
    <w:rsid w:val="000B224F"/>
    <w:rsid w:val="00143C00"/>
    <w:rsid w:val="001910E4"/>
    <w:rsid w:val="001E2C8B"/>
    <w:rsid w:val="0021617D"/>
    <w:rsid w:val="00233966"/>
    <w:rsid w:val="00256AAF"/>
    <w:rsid w:val="002B1096"/>
    <w:rsid w:val="002E2940"/>
    <w:rsid w:val="002E3600"/>
    <w:rsid w:val="00305343"/>
    <w:rsid w:val="00347356"/>
    <w:rsid w:val="00371303"/>
    <w:rsid w:val="003A299C"/>
    <w:rsid w:val="003C0B11"/>
    <w:rsid w:val="00430C39"/>
    <w:rsid w:val="004325B2"/>
    <w:rsid w:val="00441958"/>
    <w:rsid w:val="00470DDA"/>
    <w:rsid w:val="00473AEF"/>
    <w:rsid w:val="004A19B1"/>
    <w:rsid w:val="004D0C8E"/>
    <w:rsid w:val="00513B0E"/>
    <w:rsid w:val="00524F40"/>
    <w:rsid w:val="00561499"/>
    <w:rsid w:val="005C44CE"/>
    <w:rsid w:val="006002A8"/>
    <w:rsid w:val="00602FCB"/>
    <w:rsid w:val="00604484"/>
    <w:rsid w:val="00691D65"/>
    <w:rsid w:val="006A4F78"/>
    <w:rsid w:val="006B21F1"/>
    <w:rsid w:val="006D367E"/>
    <w:rsid w:val="00705210"/>
    <w:rsid w:val="007249DD"/>
    <w:rsid w:val="00757021"/>
    <w:rsid w:val="00774A3D"/>
    <w:rsid w:val="007D275D"/>
    <w:rsid w:val="007F6312"/>
    <w:rsid w:val="008176ED"/>
    <w:rsid w:val="008221CF"/>
    <w:rsid w:val="0088268E"/>
    <w:rsid w:val="00892088"/>
    <w:rsid w:val="008A32C4"/>
    <w:rsid w:val="00914A98"/>
    <w:rsid w:val="009863DB"/>
    <w:rsid w:val="009A06B7"/>
    <w:rsid w:val="009B4918"/>
    <w:rsid w:val="009D47DC"/>
    <w:rsid w:val="00A64575"/>
    <w:rsid w:val="00A7077E"/>
    <w:rsid w:val="00A93269"/>
    <w:rsid w:val="00AC60FB"/>
    <w:rsid w:val="00B528B5"/>
    <w:rsid w:val="00B947FB"/>
    <w:rsid w:val="00BA303B"/>
    <w:rsid w:val="00BD42E2"/>
    <w:rsid w:val="00BE6243"/>
    <w:rsid w:val="00C31B81"/>
    <w:rsid w:val="00C37405"/>
    <w:rsid w:val="00C733A1"/>
    <w:rsid w:val="00CC563A"/>
    <w:rsid w:val="00CE7A11"/>
    <w:rsid w:val="00D232CF"/>
    <w:rsid w:val="00DD760A"/>
    <w:rsid w:val="00E306ED"/>
    <w:rsid w:val="00EE628B"/>
    <w:rsid w:val="00EF160A"/>
    <w:rsid w:val="00F210A8"/>
    <w:rsid w:val="00F47687"/>
    <w:rsid w:val="00F71FA4"/>
    <w:rsid w:val="00F741F5"/>
    <w:rsid w:val="00FA6B91"/>
    <w:rsid w:val="00FB244F"/>
    <w:rsid w:val="00FD1C55"/>
    <w:rsid w:val="00FD2189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3600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B4918"/>
    <w:rPr>
      <w:rFonts w:ascii="Calibri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B4918"/>
    <w:rPr>
      <w:rFonts w:ascii="Calibri" w:hAnsi="Calibri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0CA3-6EC7-4D0E-B34B-C1A11D2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subject/>
  <dc:creator>FAIRCAP-ADM</dc:creator>
  <cp:keywords/>
  <dc:description/>
  <cp:lastModifiedBy>Nicole Gordon</cp:lastModifiedBy>
  <cp:revision>3</cp:revision>
  <cp:lastPrinted>2012-09-18T15:04:00Z</cp:lastPrinted>
  <dcterms:created xsi:type="dcterms:W3CDTF">2014-07-25T08:59:00Z</dcterms:created>
  <dcterms:modified xsi:type="dcterms:W3CDTF">2014-10-28T22:57:00Z</dcterms:modified>
</cp:coreProperties>
</file>